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F" w:rsidRPr="00FC35CD" w:rsidRDefault="006C153F" w:rsidP="004C463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（一）常識練習</w:t>
      </w:r>
      <w:r w:rsidR="00B11801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                         </w:t>
      </w:r>
      <w:r w:rsidR="00B11801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    班</w:t>
      </w:r>
      <w:r w:rsidR="00B11801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</w:t>
      </w:r>
      <w:r w:rsidR="00B11801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姓名：            </w:t>
      </w:r>
      <w:r w:rsidR="00B11801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我們去看「貓鼠大戰」這部電影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我家有「貓鼠大戰」的錄影帶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「貓鼠大戰」這部電影很好看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「貓鼠大戰」是一部好電影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台灣為熱帶之地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圓山之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麓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有貝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塚焉</w:t>
      </w:r>
      <w:r w:rsidRPr="00FC35CD">
        <w:rPr>
          <w:rFonts w:asciiTheme="majorEastAsia" w:eastAsiaTheme="majorEastAsia" w:hAnsiTheme="majorEastAsia"/>
          <w:sz w:val="28"/>
          <w:szCs w:val="28"/>
        </w:rPr>
        <w:t>……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  <w:r w:rsidRPr="00FC35CD">
        <w:rPr>
          <w:rFonts w:asciiTheme="majorEastAsia" w:eastAsiaTheme="majorEastAsia" w:hAnsiTheme="majorEastAsia"/>
          <w:sz w:val="28"/>
          <w:szCs w:val="28"/>
        </w:rPr>
        <w:t xml:space="preserve">  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母親站在秧田裡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樹子錯落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他是一位忠心耿耿的管家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世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有伯樂，然後有千里馬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hint="eastAsia"/>
          <w:sz w:val="28"/>
          <w:szCs w:val="28"/>
        </w:rPr>
        <w:t>這幾天心裡非常不平靜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敘事句、</w:t>
      </w:r>
      <w:proofErr w:type="gramStart"/>
      <w:r w:rsidRPr="00FC35CD">
        <w:rPr>
          <w:rFonts w:asciiTheme="majorEastAsia" w:eastAsiaTheme="majorEastAsia" w:hAnsiTheme="majorEastAsia" w:hint="eastAsia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、表態句、判斷句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猜燈謎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1/15、5/5、7/15、8/15</w:t>
      </w:r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春、夏、秋、冬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划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龍舟</w:t>
      </w:r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1/15、5/5、7/15、8/15</w:t>
      </w:r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春、夏、秋、冬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snapToGrid w:val="0"/>
        <w:spacing w:line="48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吃粽子</w:t>
      </w:r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1/15、5/5、7/15、8/15</w:t>
      </w:r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春、夏、秋、冬</w:t>
      </w:r>
    </w:p>
    <w:p w:rsidR="00986A64" w:rsidRPr="00FC35CD" w:rsidRDefault="00986A64" w:rsidP="00FC35CD">
      <w:pPr>
        <w:pStyle w:val="a3"/>
        <w:numPr>
          <w:ilvl w:val="0"/>
          <w:numId w:val="8"/>
        </w:numPr>
        <w:tabs>
          <w:tab w:val="left" w:pos="1134"/>
        </w:tabs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吃月餅</w:t>
      </w:r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1/15、5/5、7/15、8/15</w:t>
      </w:r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="004D3794"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="004D3794" w:rsidRPr="00FC35CD">
        <w:rPr>
          <w:rFonts w:asciiTheme="majorEastAsia" w:eastAsiaTheme="majorEastAsia" w:hAnsiTheme="majorEastAsia" w:hint="eastAsia"/>
          <w:sz w:val="28"/>
          <w:szCs w:val="28"/>
        </w:rPr>
        <w:t>春、夏、秋、冬</w:t>
      </w:r>
    </w:p>
    <w:p w:rsidR="004E42C6" w:rsidRPr="00FC35CD" w:rsidRDefault="004E42C6" w:rsidP="00FC35CD">
      <w:pPr>
        <w:pStyle w:val="a3"/>
        <w:numPr>
          <w:ilvl w:val="0"/>
          <w:numId w:val="8"/>
        </w:numPr>
        <w:tabs>
          <w:tab w:val="left" w:pos="1134"/>
        </w:tabs>
        <w:spacing w:line="48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孤帆遠影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碧山盡，唯見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長江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天際流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視覺</w:t>
      </w:r>
      <w:r w:rsidRPr="00FC35CD">
        <w:rPr>
          <w:rFonts w:asciiTheme="majorEastAsia" w:eastAsiaTheme="majorEastAsia" w:hAnsiTheme="majorEastAsia"/>
          <w:sz w:val="28"/>
          <w:szCs w:val="28"/>
        </w:rPr>
        <w:t>、</w:t>
      </w:r>
      <w:r w:rsidRPr="00FC35CD">
        <w:rPr>
          <w:rFonts w:asciiTheme="majorEastAsia" w:eastAsiaTheme="majorEastAsia" w:hAnsiTheme="majorEastAsia" w:hint="eastAsia"/>
          <w:sz w:val="28"/>
          <w:szCs w:val="28"/>
        </w:rPr>
        <w:t>聽覺</w:t>
      </w:r>
      <w:r w:rsidRPr="00FC35CD">
        <w:rPr>
          <w:rFonts w:asciiTheme="majorEastAsia" w:eastAsiaTheme="majorEastAsia" w:hAnsiTheme="majorEastAsia"/>
          <w:sz w:val="28"/>
          <w:szCs w:val="28"/>
        </w:rPr>
        <w:t>、</w:t>
      </w:r>
      <w:r w:rsidRPr="00FC35CD">
        <w:rPr>
          <w:rFonts w:asciiTheme="majorEastAsia" w:eastAsiaTheme="majorEastAsia" w:hAnsiTheme="majorEastAsia" w:hint="eastAsia"/>
          <w:sz w:val="28"/>
          <w:szCs w:val="28"/>
        </w:rPr>
        <w:t>味覺</w:t>
      </w:r>
      <w:r w:rsidRPr="00FC35CD">
        <w:rPr>
          <w:rFonts w:asciiTheme="majorEastAsia" w:eastAsiaTheme="majorEastAsia" w:hAnsiTheme="majorEastAsia"/>
          <w:sz w:val="28"/>
          <w:szCs w:val="28"/>
        </w:rPr>
        <w:t>、</w:t>
      </w:r>
      <w:r w:rsidRPr="00FC35CD">
        <w:rPr>
          <w:rFonts w:asciiTheme="majorEastAsia" w:eastAsiaTheme="majorEastAsia" w:hAnsiTheme="majorEastAsia" w:hint="eastAsia"/>
          <w:sz w:val="28"/>
          <w:szCs w:val="28"/>
        </w:rPr>
        <w:t>觸覺</w:t>
      </w:r>
    </w:p>
    <w:p w:rsidR="004E42C6" w:rsidRPr="00FC35CD" w:rsidRDefault="004E42C6" w:rsidP="00FC35CD">
      <w:pPr>
        <w:pStyle w:val="a3"/>
        <w:numPr>
          <w:ilvl w:val="0"/>
          <w:numId w:val="8"/>
        </w:numPr>
        <w:tabs>
          <w:tab w:val="left" w:pos="1134"/>
        </w:tabs>
        <w:spacing w:line="48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嘈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嘈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切切錯雜彈，大珠小珠落玉盤</w:t>
      </w:r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FC35CD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FC35CD">
        <w:rPr>
          <w:rFonts w:asciiTheme="majorEastAsia" w:eastAsiaTheme="majorEastAsia" w:hAnsiTheme="majorEastAsia" w:hint="eastAsia"/>
          <w:sz w:val="28"/>
          <w:szCs w:val="28"/>
        </w:rPr>
        <w:t>視覺</w:t>
      </w:r>
      <w:r w:rsidRPr="00FC35CD">
        <w:rPr>
          <w:rFonts w:asciiTheme="majorEastAsia" w:eastAsiaTheme="majorEastAsia" w:hAnsiTheme="majorEastAsia"/>
          <w:sz w:val="28"/>
          <w:szCs w:val="28"/>
        </w:rPr>
        <w:t>、</w:t>
      </w:r>
      <w:r w:rsidRPr="00FC35CD">
        <w:rPr>
          <w:rFonts w:asciiTheme="majorEastAsia" w:eastAsiaTheme="majorEastAsia" w:hAnsiTheme="majorEastAsia" w:hint="eastAsia"/>
          <w:sz w:val="28"/>
          <w:szCs w:val="28"/>
        </w:rPr>
        <w:t>聽覺</w:t>
      </w:r>
      <w:r w:rsidRPr="00FC35CD">
        <w:rPr>
          <w:rFonts w:asciiTheme="majorEastAsia" w:eastAsiaTheme="majorEastAsia" w:hAnsiTheme="majorEastAsia"/>
          <w:sz w:val="28"/>
          <w:szCs w:val="28"/>
        </w:rPr>
        <w:t>、</w:t>
      </w:r>
      <w:r w:rsidRPr="00FC35CD">
        <w:rPr>
          <w:rFonts w:asciiTheme="majorEastAsia" w:eastAsiaTheme="majorEastAsia" w:hAnsiTheme="majorEastAsia" w:hint="eastAsia"/>
          <w:sz w:val="28"/>
          <w:szCs w:val="28"/>
        </w:rPr>
        <w:t>味覺</w:t>
      </w:r>
      <w:r w:rsidRPr="00FC35CD">
        <w:rPr>
          <w:rFonts w:asciiTheme="majorEastAsia" w:eastAsiaTheme="majorEastAsia" w:hAnsiTheme="majorEastAsia"/>
          <w:sz w:val="28"/>
          <w:szCs w:val="28"/>
        </w:rPr>
        <w:t>、</w:t>
      </w:r>
      <w:r w:rsidRPr="00FC35CD">
        <w:rPr>
          <w:rFonts w:asciiTheme="majorEastAsia" w:eastAsiaTheme="majorEastAsia" w:hAnsiTheme="majorEastAsia" w:hint="eastAsia"/>
          <w:sz w:val="28"/>
          <w:szCs w:val="28"/>
        </w:rPr>
        <w:t>觸覺</w:t>
      </w:r>
    </w:p>
    <w:p w:rsidR="00FC35CD" w:rsidRDefault="00FC35CD" w:rsidP="00FC35CD">
      <w:pPr>
        <w:tabs>
          <w:tab w:val="left" w:pos="1134"/>
        </w:tabs>
        <w:spacing w:line="400" w:lineRule="exact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:rsidR="006C153F" w:rsidRPr="00FC35CD" w:rsidRDefault="006C153F" w:rsidP="00FC35CD">
      <w:pPr>
        <w:tabs>
          <w:tab w:val="left" w:pos="1134"/>
        </w:tabs>
        <w:spacing w:line="400" w:lineRule="exact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（二）考題練習</w:t>
      </w:r>
    </w:p>
    <w:p w:rsidR="00C2015A" w:rsidRPr="00FC35CD" w:rsidRDefault="00C2015A" w:rsidP="00FC35CD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下列何者是用來表明事物的有無或存在與否的句子？　</w:t>
      </w:r>
      <w:r w:rsidR="00986A64" w:rsidRPr="00FC35CD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 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proofErr w:type="gramStart"/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有無句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)表態句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判斷句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敘事句</w:t>
      </w:r>
    </w:p>
    <w:p w:rsidR="00C2015A" w:rsidRPr="00FC35CD" w:rsidRDefault="00C2015A" w:rsidP="00FC35CD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「我忍不住為他們的甜言蜜語而大笑。」句中的主語是下列哪一個？　</w:t>
      </w:r>
      <w:r w:rsidR="00986A64" w:rsidRPr="00FC35CD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他們的甜言蜜語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甜言蜜語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他們  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我</w:t>
      </w:r>
    </w:p>
    <w:p w:rsidR="00C2015A" w:rsidRPr="00FC35CD" w:rsidRDefault="00C2015A" w:rsidP="00FC35CD">
      <w:pPr>
        <w:pStyle w:val="a3"/>
        <w:numPr>
          <w:ilvl w:val="0"/>
          <w:numId w:val="5"/>
        </w:numPr>
        <w:tabs>
          <w:tab w:val="left" w:pos="1020"/>
        </w:tabs>
        <w:spacing w:line="400" w:lineRule="exac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「昨天晚上你也許還吃著燒仙草，今天你忽然聽到他改叫『冷豆花哦』。」</w:t>
      </w:r>
      <w:r w:rsidR="00986A64" w:rsidRPr="00FC35CD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表示季節已由冬季轉為春季，以下節慶活動何者與此季節最接近？　</w:t>
      </w:r>
      <w:r w:rsidR="00986A64" w:rsidRPr="00FC35CD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="00986A6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)猜燈謎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吃月餅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)吃粽子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proofErr w:type="gramStart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划</w:t>
      </w:r>
      <w:proofErr w:type="gramEnd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龍舟</w:t>
      </w:r>
    </w:p>
    <w:p w:rsidR="00C2015A" w:rsidRPr="00FC35CD" w:rsidRDefault="00C2015A" w:rsidP="00FC35CD">
      <w:pPr>
        <w:pStyle w:val="a3"/>
        <w:numPr>
          <w:ilvl w:val="0"/>
          <w:numId w:val="5"/>
        </w:numPr>
        <w:tabs>
          <w:tab w:val="left" w:pos="1020"/>
        </w:tabs>
        <w:spacing w:line="400" w:lineRule="exact"/>
        <w:ind w:leftChars="0" w:left="1020" w:hanging="102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聲音鐘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中有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許多聽覺上的摹寫，下列哪句詩也是屬於聽覺的體驗？　</w:t>
      </w:r>
      <w:r w:rsidR="004D3794" w:rsidRPr="00FC35CD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孤帆遠影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碧山盡，唯見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長江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天際流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嘈</w:t>
      </w:r>
      <w:proofErr w:type="gramStart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嘈</w:t>
      </w:r>
      <w:proofErr w:type="gramEnd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切切錯雜彈，大珠小珠落玉盤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proofErr w:type="gramStart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晴川歷歷</w:t>
      </w:r>
      <w:proofErr w:type="gramEnd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漢陽</w:t>
      </w:r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樹，芳草</w:t>
      </w:r>
      <w:proofErr w:type="gramStart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萋萋</w:t>
      </w:r>
      <w:proofErr w:type="gramEnd"/>
      <w:r w:rsidR="004D3794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鸚鵡洲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)卻看妻子愁何在，漫卷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詩書喜欲狂</w:t>
      </w:r>
      <w:proofErr w:type="gramEnd"/>
    </w:p>
    <w:p w:rsidR="006C153F" w:rsidRPr="00FC35CD" w:rsidRDefault="00C2015A" w:rsidP="00FC35CD">
      <w:pPr>
        <w:pStyle w:val="a3"/>
        <w:numPr>
          <w:ilvl w:val="0"/>
          <w:numId w:val="5"/>
        </w:numPr>
        <w:tabs>
          <w:tab w:val="left" w:pos="1020"/>
        </w:tabs>
        <w:spacing w:line="400" w:lineRule="exact"/>
        <w:ind w:leftChars="0" w:left="1134" w:hanging="102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「不要引導他走上安逸舒適的道路，而要讓他遭受困難與挑戰的磨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鍊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和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策勵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。」這段文字的文意與下列何者相近？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含淚播種的，必含笑歡呼收割</w:t>
      </w:r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人</w:t>
      </w:r>
      <w:proofErr w:type="gramStart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飢</w:t>
      </w:r>
      <w:proofErr w:type="gramEnd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己</w:t>
      </w:r>
      <w:proofErr w:type="gramStart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飢</w:t>
      </w:r>
      <w:proofErr w:type="gramEnd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，人</w:t>
      </w:r>
      <w:proofErr w:type="gramStart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溺</w:t>
      </w:r>
      <w:proofErr w:type="gramEnd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己</w:t>
      </w:r>
      <w:proofErr w:type="gramStart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溺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學而時習之，不</w:t>
      </w:r>
      <w:proofErr w:type="gramStart"/>
      <w:r w:rsidR="004E42C6"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亦說乎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)不經一番</w:t>
      </w:r>
      <w:proofErr w:type="gramStart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寒</w:t>
      </w:r>
      <w:proofErr w:type="gramEnd"/>
      <w:r w:rsidRPr="00FC35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徹骨，焉得梅花撲鼻香</w:t>
      </w:r>
    </w:p>
    <w:sectPr w:rsidR="006C153F" w:rsidRPr="00FC35CD" w:rsidSect="00FD5C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0E" w:rsidRDefault="005E230E" w:rsidP="00C2015A">
      <w:r>
        <w:separator/>
      </w:r>
    </w:p>
  </w:endnote>
  <w:endnote w:type="continuationSeparator" w:id="0">
    <w:p w:rsidR="005E230E" w:rsidRDefault="005E230E" w:rsidP="00C2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0E" w:rsidRDefault="005E230E" w:rsidP="00C2015A">
      <w:r>
        <w:separator/>
      </w:r>
    </w:p>
  </w:footnote>
  <w:footnote w:type="continuationSeparator" w:id="0">
    <w:p w:rsidR="005E230E" w:rsidRDefault="005E230E" w:rsidP="00C20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5A2"/>
    <w:multiLevelType w:val="hybridMultilevel"/>
    <w:tmpl w:val="FDDA2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B10096"/>
    <w:multiLevelType w:val="hybridMultilevel"/>
    <w:tmpl w:val="B75E06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1100B1"/>
    <w:multiLevelType w:val="hybridMultilevel"/>
    <w:tmpl w:val="55889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8217F9"/>
    <w:multiLevelType w:val="singleLevel"/>
    <w:tmpl w:val="47B8CBF6"/>
    <w:lvl w:ilvl="0">
      <w:start w:val="3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4">
    <w:nsid w:val="64821DC9"/>
    <w:multiLevelType w:val="singleLevel"/>
    <w:tmpl w:val="A23083F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65F652F7"/>
    <w:multiLevelType w:val="hybridMultilevel"/>
    <w:tmpl w:val="0BCCF682"/>
    <w:lvl w:ilvl="0" w:tplc="8D6867DC">
      <w:start w:val="6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E0903"/>
    <w:multiLevelType w:val="hybridMultilevel"/>
    <w:tmpl w:val="BCF82C78"/>
    <w:lvl w:ilvl="0" w:tplc="96D8832C">
      <w:start w:val="1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1154DF"/>
    <w:multiLevelType w:val="singleLevel"/>
    <w:tmpl w:val="A23083F0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53F"/>
    <w:rsid w:val="00010106"/>
    <w:rsid w:val="00050AA4"/>
    <w:rsid w:val="00204A43"/>
    <w:rsid w:val="002F4C50"/>
    <w:rsid w:val="003B04EB"/>
    <w:rsid w:val="003C274C"/>
    <w:rsid w:val="004C4633"/>
    <w:rsid w:val="004D3794"/>
    <w:rsid w:val="004E42C6"/>
    <w:rsid w:val="005D741C"/>
    <w:rsid w:val="005E230E"/>
    <w:rsid w:val="006C153F"/>
    <w:rsid w:val="007917B0"/>
    <w:rsid w:val="007D480E"/>
    <w:rsid w:val="007F1791"/>
    <w:rsid w:val="008404B8"/>
    <w:rsid w:val="00986A64"/>
    <w:rsid w:val="00A33B33"/>
    <w:rsid w:val="00A52B91"/>
    <w:rsid w:val="00B11801"/>
    <w:rsid w:val="00B63CDE"/>
    <w:rsid w:val="00B6777A"/>
    <w:rsid w:val="00C2015A"/>
    <w:rsid w:val="00C637B0"/>
    <w:rsid w:val="00EC52FB"/>
    <w:rsid w:val="00F04AA7"/>
    <w:rsid w:val="00F84097"/>
    <w:rsid w:val="00FC35CD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3F"/>
    <w:pPr>
      <w:ind w:leftChars="200" w:left="480"/>
    </w:pPr>
  </w:style>
  <w:style w:type="paragraph" w:styleId="Web">
    <w:name w:val="Normal (Web)"/>
    <w:basedOn w:val="a"/>
    <w:rsid w:val="00FD5C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0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01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0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01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DB21-3C4C-48AF-874F-CB5A7510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2014-07-17T09:17:00Z</cp:lastPrinted>
  <dcterms:created xsi:type="dcterms:W3CDTF">2014-07-16T08:31:00Z</dcterms:created>
  <dcterms:modified xsi:type="dcterms:W3CDTF">2014-07-17T09:22:00Z</dcterms:modified>
</cp:coreProperties>
</file>